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365E3F11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kortsiktig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25C761DB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fraråde,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42308A7B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overvåke,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1056C0AC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52F72445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fiende,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48714DB3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idyll,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3D6B1BB3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omgivelse,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6701E592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krysse,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64CD1AF5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påpeke,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6C369355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brigade,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7564A3CB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scenario, 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689BB0F3" w:rsidR="00F37733" w:rsidRPr="002D3C58" w:rsidRDefault="00C1076D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selvstendighet,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60641E41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fartshump,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5DEEB673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patruljere,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3D5CB72A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lommebok,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1FA4107C" w:rsidR="00F37733" w:rsidRPr="002D3C58" w:rsidRDefault="00C1076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3C58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  <w:lang w:val="nb-NO"/>
                                    </w:rPr>
                                    <w:t>førstegangs-tjeneste,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365E3F11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kortsiktig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25C761DB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fraråde,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42308A7B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overvåke,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1056C0AC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52F72445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fiende,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48714DB3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idyll,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3D6B1BB3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omgivelse,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6701E592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krysse,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64CD1AF5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påpeke,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6C369355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brigade,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7564A3CB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scenario, 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689BB0F3" w:rsidR="00F37733" w:rsidRPr="002D3C58" w:rsidRDefault="00C1076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selvstendighet,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60641E41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fartshump,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5DEEB673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patruljere,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3D5CB72A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lommebok,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1FA4107C" w:rsidR="00F37733" w:rsidRPr="002D3C58" w:rsidRDefault="00C1076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3C58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  <w:lang w:val="nb-NO"/>
                              </w:rPr>
                              <w:t>førstegangs-tjeneste,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05241B1F" w:rsidR="00F37733" w:rsidRPr="009A6EEA" w:rsidRDefault="00F54F5D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Passer på ved grensa</w:t>
                            </w:r>
                          </w:p>
                          <w:p w14:paraId="4E1A4556" w14:textId="32B373A7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068C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F54F5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05241B1F" w:rsidR="00F37733" w:rsidRPr="009A6EEA" w:rsidRDefault="00F54F5D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Passer på ved grensa</w:t>
                      </w:r>
                    </w:p>
                    <w:p w14:paraId="4E1A4556" w14:textId="32B373A7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068C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F54F5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729EF5C1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Hvor ligger militær-leiren Garnison Sør-Varanger? </w:t>
      </w:r>
    </w:p>
    <w:p w14:paraId="5746EB84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6C61146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Garnison Sør-Varanger ligger utenfor Kirkenes i Øst-Finnmark. </w:t>
      </w:r>
    </w:p>
    <w:p w14:paraId="0791A0F8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8D90B34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Hva gjør Lars Werner Laug og Oskar </w:t>
      </w:r>
      <w:proofErr w:type="spellStart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Skjefrås</w:t>
      </w:r>
      <w:proofErr w:type="spellEnd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Kvile i Garnison Sør-Varanger?</w:t>
      </w:r>
    </w:p>
    <w:p w14:paraId="398FC42D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B65B69B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Laug og Kvile er i førstegangs-tjeneste i Garnison Sør-Varanger. </w:t>
      </w:r>
    </w:p>
    <w:p w14:paraId="681B445A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91A2E0C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3. Hvilket land grenser Norge til ved Garnison Sør-Varanger?</w:t>
      </w:r>
    </w:p>
    <w:p w14:paraId="7C657E23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CA5079D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Norge grenser til Russland ved Garnison Sør-Varanger. </w:t>
      </w:r>
    </w:p>
    <w:p w14:paraId="4221F876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C45AC52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Hva var den viktigste saken for norske velgere i april? </w:t>
      </w:r>
    </w:p>
    <w:p w14:paraId="07F09D62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4D2790A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Forsvar og sikkerhet var den viktigste saken for norske velgere i april. </w:t>
      </w:r>
    </w:p>
    <w:p w14:paraId="097A5691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557BBAA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Norge skal få et bedre forsvar. Hvorfor? </w:t>
      </w:r>
    </w:p>
    <w:p w14:paraId="01C72B13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0CC21DD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Norge skal få et bedre forsvar for å forsvare oss selv og for å kunne hjelpe andre land i </w:t>
      </w:r>
      <w:proofErr w:type="spellStart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Nato</w:t>
      </w:r>
      <w:proofErr w:type="spellEnd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</w:t>
      </w:r>
    </w:p>
    <w:p w14:paraId="423BEA56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F99C7ED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Hva er det nye navnet på land-forsvaret i Finnmark? </w:t>
      </w:r>
    </w:p>
    <w:p w14:paraId="19978B0B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5BDE475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Det nye navnet er Finnmarks-brigaden. </w:t>
      </w:r>
    </w:p>
    <w:p w14:paraId="40F256F0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BFE0763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Hvilket parti er sterkest imot </w:t>
      </w:r>
      <w:proofErr w:type="spellStart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Nato</w:t>
      </w:r>
      <w:proofErr w:type="spellEnd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?  </w:t>
      </w:r>
    </w:p>
    <w:p w14:paraId="4B6E1E68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A915385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Rødt er sterkest imot </w:t>
      </w:r>
      <w:proofErr w:type="spellStart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Nato</w:t>
      </w:r>
      <w:proofErr w:type="spellEnd"/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De vil at Norge heller skal jobbe for allianser med andre demokratiske land nært Norge. </w:t>
      </w:r>
    </w:p>
    <w:p w14:paraId="143E0A0F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B1494C7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Hvilken dag er stortings-valg? </w:t>
      </w:r>
    </w:p>
    <w:p w14:paraId="4F9C5A07" w14:textId="77777777" w:rsidR="00C1076D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3C36A02D" w:rsidR="00F56092" w:rsidRPr="00C1076D" w:rsidRDefault="00C1076D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1076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1076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Stortings-valget er 8. september.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4ADED018" w14:textId="77777777" w:rsidR="00C1076D" w:rsidRPr="00C1076D" w:rsidRDefault="00C1076D" w:rsidP="00C1076D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C1076D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Hvorfor trenger vi et forsvar? </w:t>
      </w:r>
    </w:p>
    <w:p w14:paraId="60E203D4" w14:textId="77777777" w:rsidR="00C1076D" w:rsidRPr="00C1076D" w:rsidRDefault="00C1076D" w:rsidP="00C107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1076D">
        <w:rPr>
          <w:rFonts w:eastAsia="ヒラギノ角ゴ Pro W6"/>
          <w:sz w:val="28"/>
          <w:szCs w:val="28"/>
        </w:rPr>
        <w:t xml:space="preserve">Forsvarets jobb er å holde Norge </w:t>
      </w:r>
      <w:r w:rsidRPr="00C1076D">
        <w:rPr>
          <w:rFonts w:eastAsia="ヒラギノ角ゴ Pro W6"/>
          <w:b/>
          <w:bCs/>
          <w:sz w:val="28"/>
          <w:szCs w:val="28"/>
        </w:rPr>
        <w:t>trygt</w:t>
      </w:r>
      <w:r w:rsidRPr="00C1076D">
        <w:rPr>
          <w:rFonts w:eastAsia="ヒラギノ角ゴ Pro W6"/>
          <w:sz w:val="28"/>
          <w:szCs w:val="28"/>
        </w:rPr>
        <w:t xml:space="preserve">. De skal sørge for at ingen utfordrer grensene våre, </w:t>
      </w:r>
      <w:r w:rsidRPr="00C1076D">
        <w:rPr>
          <w:rFonts w:eastAsia="ヒラギノ角ゴ Pro W6"/>
          <w:b/>
          <w:bCs/>
          <w:sz w:val="28"/>
          <w:szCs w:val="28"/>
        </w:rPr>
        <w:t>demokratiet</w:t>
      </w:r>
      <w:r w:rsidRPr="00C1076D">
        <w:rPr>
          <w:rFonts w:eastAsia="ヒラギノ角ゴ Pro W6"/>
          <w:sz w:val="28"/>
          <w:szCs w:val="28"/>
        </w:rPr>
        <w:t xml:space="preserve"> vårt eller verdiene våre. Forsvaret løser mange oppgaver. Oppdraget får de fra politikerne. </w:t>
      </w:r>
    </w:p>
    <w:p w14:paraId="59B9D76C" w14:textId="77777777" w:rsidR="00C1076D" w:rsidRPr="00C1076D" w:rsidRDefault="00C1076D" w:rsidP="00C107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1076D">
        <w:rPr>
          <w:rFonts w:eastAsia="ヒラギノ角ゴ Pro W6"/>
          <w:sz w:val="28"/>
          <w:szCs w:val="28"/>
        </w:rPr>
        <w:t xml:space="preserve">Mange tenker på </w:t>
      </w:r>
      <w:r w:rsidRPr="00C1076D">
        <w:rPr>
          <w:rFonts w:eastAsia="ヒラギノ角ゴ Pro W6"/>
          <w:b/>
          <w:bCs/>
          <w:sz w:val="28"/>
          <w:szCs w:val="28"/>
        </w:rPr>
        <w:t>våpen</w:t>
      </w:r>
      <w:r w:rsidRPr="00C1076D">
        <w:rPr>
          <w:rFonts w:eastAsia="ヒラギノ角ゴ Pro W6"/>
          <w:sz w:val="28"/>
          <w:szCs w:val="28"/>
        </w:rPr>
        <w:t xml:space="preserve"> når de hører ord som forsvar og militæret. Og Forsvaret kan bruke våpen for å forsvare landet. Men forsvar er mye mer enn bare dette. Angrep kan også skje på </w:t>
      </w:r>
      <w:r w:rsidRPr="00C1076D">
        <w:rPr>
          <w:rFonts w:eastAsia="ヒラギノ角ゴ Pro W6"/>
          <w:b/>
          <w:bCs/>
          <w:sz w:val="28"/>
          <w:szCs w:val="28"/>
        </w:rPr>
        <w:t>data</w:t>
      </w:r>
      <w:r w:rsidRPr="00C1076D">
        <w:rPr>
          <w:rFonts w:eastAsia="ヒラギノ角ゴ Pro W6"/>
          <w:sz w:val="28"/>
          <w:szCs w:val="28"/>
        </w:rPr>
        <w:t xml:space="preserve">, for eksempel. </w:t>
      </w:r>
    </w:p>
    <w:p w14:paraId="498A2A4B" w14:textId="77777777" w:rsidR="00C1076D" w:rsidRPr="00C1076D" w:rsidRDefault="00C1076D" w:rsidP="00C107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1076D">
        <w:rPr>
          <w:rFonts w:eastAsia="ヒラギノ角ゴ Pro W6"/>
          <w:sz w:val="28"/>
          <w:szCs w:val="28"/>
        </w:rPr>
        <w:t xml:space="preserve">Forsvaret er delt i ulike </w:t>
      </w:r>
      <w:r w:rsidRPr="00C1076D">
        <w:rPr>
          <w:rFonts w:eastAsia="ヒラギノ角ゴ Pro W6"/>
          <w:b/>
          <w:bCs/>
          <w:sz w:val="28"/>
          <w:szCs w:val="28"/>
        </w:rPr>
        <w:t>avdelinger</w:t>
      </w:r>
      <w:r w:rsidRPr="00C1076D">
        <w:rPr>
          <w:rFonts w:eastAsia="ヒラギノ角ゴ Pro W6"/>
          <w:sz w:val="28"/>
          <w:szCs w:val="28"/>
        </w:rPr>
        <w:t xml:space="preserve">. Dette kaller vi forsvars-grener. Hæren forsvarer </w:t>
      </w:r>
      <w:r w:rsidRPr="00C1076D">
        <w:rPr>
          <w:rFonts w:eastAsia="ヒラギノ角ゴ Pro W6"/>
          <w:b/>
          <w:bCs/>
          <w:sz w:val="28"/>
          <w:szCs w:val="28"/>
        </w:rPr>
        <w:t>områder</w:t>
      </w:r>
      <w:r w:rsidRPr="00C1076D">
        <w:rPr>
          <w:rFonts w:eastAsia="ヒラギノ角ゴ Pro W6"/>
          <w:sz w:val="28"/>
          <w:szCs w:val="28"/>
        </w:rPr>
        <w:t xml:space="preserve"> på land. Sjø-forsvaret beskytter kysten og norske hav-områder. Luft-forsvaret passer på Norge fra lufta. Heime-vernet er den største delen av Forsvaret, med 40 000 </w:t>
      </w:r>
      <w:r w:rsidRPr="00C1076D">
        <w:rPr>
          <w:rFonts w:eastAsia="ヒラギノ角ゴ Pro W6"/>
          <w:b/>
          <w:bCs/>
          <w:sz w:val="28"/>
          <w:szCs w:val="28"/>
        </w:rPr>
        <w:t>soldater</w:t>
      </w:r>
      <w:r w:rsidRPr="00C1076D">
        <w:rPr>
          <w:rFonts w:eastAsia="ヒラギノ角ゴ Pro W6"/>
          <w:sz w:val="28"/>
          <w:szCs w:val="28"/>
        </w:rPr>
        <w:t xml:space="preserve"> over hele landet. </w:t>
      </w:r>
    </w:p>
    <w:p w14:paraId="548553D7" w14:textId="77777777" w:rsidR="00C1076D" w:rsidRPr="00C1076D" w:rsidRDefault="00C1076D" w:rsidP="00C107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1076D">
        <w:rPr>
          <w:rFonts w:eastAsia="ヒラギノ角ゴ Pro W6"/>
          <w:sz w:val="28"/>
          <w:szCs w:val="28"/>
        </w:rPr>
        <w:t xml:space="preserve">Forsvaret er spredt over hele Norge. Det har også oppdrag i andre land. I Norge har alle </w:t>
      </w:r>
      <w:r w:rsidRPr="00C1076D">
        <w:rPr>
          <w:rFonts w:eastAsia="ヒラギノ角ゴ Pro W6"/>
          <w:b/>
          <w:bCs/>
          <w:sz w:val="28"/>
          <w:szCs w:val="28"/>
        </w:rPr>
        <w:t>statsborgere</w:t>
      </w:r>
      <w:r w:rsidRPr="00C1076D">
        <w:rPr>
          <w:rFonts w:eastAsia="ヒラギノ角ゴ Pro W6"/>
          <w:sz w:val="28"/>
          <w:szCs w:val="28"/>
        </w:rPr>
        <w:t xml:space="preserve"> mellom 19 og 44 år verne-plikt. De har plikt til å være i militæret hvis Forsvaret har </w:t>
      </w:r>
      <w:r w:rsidRPr="00C1076D">
        <w:rPr>
          <w:rFonts w:eastAsia="ヒラギノ角ゴ Pro W6"/>
          <w:b/>
          <w:bCs/>
          <w:sz w:val="28"/>
          <w:szCs w:val="28"/>
        </w:rPr>
        <w:t>behov</w:t>
      </w:r>
      <w:r w:rsidRPr="00C1076D">
        <w:rPr>
          <w:rFonts w:eastAsia="ヒラギノ角ゴ Pro W6"/>
          <w:sz w:val="28"/>
          <w:szCs w:val="28"/>
        </w:rPr>
        <w:t xml:space="preserve"> for dem. </w:t>
      </w:r>
    </w:p>
    <w:p w14:paraId="19EE3BB8" w14:textId="77777777" w:rsidR="00C1076D" w:rsidRPr="00C1076D" w:rsidRDefault="00C1076D" w:rsidP="00C107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1076D">
        <w:rPr>
          <w:rFonts w:eastAsia="ヒラギノ角ゴ Pro W6"/>
          <w:sz w:val="28"/>
          <w:szCs w:val="28"/>
        </w:rPr>
        <w:lastRenderedPageBreak/>
        <w:t xml:space="preserve">Stortinget bestemmer hvordan Norges forsvar skal være. Forsvars-ministeren er den øverste </w:t>
      </w:r>
      <w:r w:rsidRPr="00C1076D">
        <w:rPr>
          <w:rFonts w:eastAsia="ヒラギノ角ゴ Pro W6"/>
          <w:b/>
          <w:bCs/>
          <w:sz w:val="28"/>
          <w:szCs w:val="28"/>
        </w:rPr>
        <w:t>lederen</w:t>
      </w:r>
      <w:r w:rsidRPr="00C1076D">
        <w:rPr>
          <w:rFonts w:eastAsia="ヒラギノ角ゴ Pro W6"/>
          <w:sz w:val="28"/>
          <w:szCs w:val="28"/>
        </w:rPr>
        <w:t xml:space="preserve"> av Forsvaret. </w:t>
      </w:r>
    </w:p>
    <w:p w14:paraId="6375C8CD" w14:textId="77777777" w:rsidR="00C1076D" w:rsidRPr="00C1076D" w:rsidRDefault="00C1076D" w:rsidP="00C1076D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</w:rPr>
      </w:pPr>
      <w:r w:rsidRPr="00C1076D">
        <w:rPr>
          <w:rFonts w:eastAsia="ヒラギノ角ゴ Pro W6"/>
          <w:i/>
          <w:iCs/>
          <w:sz w:val="28"/>
          <w:szCs w:val="28"/>
        </w:rPr>
        <w:t>Kilder: Forsvaret, Lille norske leksikon</w:t>
      </w:r>
    </w:p>
    <w:p w14:paraId="1E07BEA3" w14:textId="564C5ED4" w:rsidR="00C92DB9" w:rsidRPr="00A16F62" w:rsidRDefault="00C92DB9" w:rsidP="00A16F62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</w:rPr>
      </w:pPr>
    </w:p>
    <w:p w14:paraId="76A8E4F8" w14:textId="353D3F52" w:rsidR="00A634C0" w:rsidRPr="00664D3C" w:rsidRDefault="00A634C0" w:rsidP="00664D3C">
      <w:pPr>
        <w:spacing w:line="360" w:lineRule="auto"/>
        <w:rPr>
          <w:rFonts w:ascii="Times New Roman" w:eastAsia="ヒラギノ角ゴ Pro W6" w:hAnsi="Times New Roman"/>
          <w:sz w:val="28"/>
          <w:szCs w:val="28"/>
          <w:lang w:val="nb-NO"/>
        </w:rPr>
      </w:pPr>
    </w:p>
    <w:sectPr w:rsidR="00A634C0" w:rsidRPr="00664D3C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E4F84" w14:textId="77777777" w:rsidR="001C14C5" w:rsidRDefault="001C14C5">
      <w:r>
        <w:separator/>
      </w:r>
    </w:p>
  </w:endnote>
  <w:endnote w:type="continuationSeparator" w:id="0">
    <w:p w14:paraId="5BDFE7FF" w14:textId="77777777" w:rsidR="001C14C5" w:rsidRDefault="001C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90CD" w14:textId="77777777" w:rsidR="001C14C5" w:rsidRDefault="001C14C5">
      <w:r>
        <w:separator/>
      </w:r>
    </w:p>
  </w:footnote>
  <w:footnote w:type="continuationSeparator" w:id="0">
    <w:p w14:paraId="3B94F410" w14:textId="77777777" w:rsidR="001C14C5" w:rsidRDefault="001C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2597F"/>
    <w:rsid w:val="000C6C84"/>
    <w:rsid w:val="000F2034"/>
    <w:rsid w:val="00133FEC"/>
    <w:rsid w:val="0014041C"/>
    <w:rsid w:val="001C14C5"/>
    <w:rsid w:val="002218F7"/>
    <w:rsid w:val="00292310"/>
    <w:rsid w:val="00292DDC"/>
    <w:rsid w:val="002C773A"/>
    <w:rsid w:val="002D3C58"/>
    <w:rsid w:val="002F17E8"/>
    <w:rsid w:val="002F3DA7"/>
    <w:rsid w:val="003528EC"/>
    <w:rsid w:val="0036789D"/>
    <w:rsid w:val="00384891"/>
    <w:rsid w:val="004822DB"/>
    <w:rsid w:val="004B40F4"/>
    <w:rsid w:val="004F079F"/>
    <w:rsid w:val="00514EA6"/>
    <w:rsid w:val="005169F3"/>
    <w:rsid w:val="00523934"/>
    <w:rsid w:val="00572475"/>
    <w:rsid w:val="005B398D"/>
    <w:rsid w:val="005B6CDF"/>
    <w:rsid w:val="005D2529"/>
    <w:rsid w:val="00664D3C"/>
    <w:rsid w:val="0069221F"/>
    <w:rsid w:val="006B54C0"/>
    <w:rsid w:val="006B5C79"/>
    <w:rsid w:val="006E362D"/>
    <w:rsid w:val="006F3104"/>
    <w:rsid w:val="0071528F"/>
    <w:rsid w:val="00766139"/>
    <w:rsid w:val="00770030"/>
    <w:rsid w:val="00782ADA"/>
    <w:rsid w:val="007B7B96"/>
    <w:rsid w:val="008077C8"/>
    <w:rsid w:val="0081071F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65A9C"/>
    <w:rsid w:val="00BB25AA"/>
    <w:rsid w:val="00BB6A18"/>
    <w:rsid w:val="00BC2650"/>
    <w:rsid w:val="00BD1D4A"/>
    <w:rsid w:val="00BF4EE3"/>
    <w:rsid w:val="00C1076D"/>
    <w:rsid w:val="00C527EE"/>
    <w:rsid w:val="00C92DB9"/>
    <w:rsid w:val="00CB613F"/>
    <w:rsid w:val="00CC4E92"/>
    <w:rsid w:val="00CD5C9D"/>
    <w:rsid w:val="00D014D6"/>
    <w:rsid w:val="00D068CB"/>
    <w:rsid w:val="00D419ED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4F5D"/>
    <w:rsid w:val="00F56092"/>
    <w:rsid w:val="00F609F0"/>
    <w:rsid w:val="00F71AA0"/>
    <w:rsid w:val="00F833B7"/>
    <w:rsid w:val="00FA32F0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2025-08-26T10:16:00Z</dcterms:created>
  <dcterms:modified xsi:type="dcterms:W3CDTF">2025-08-26T10:16:00Z</dcterms:modified>
</cp:coreProperties>
</file>