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0508" w14:textId="602B27FF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79D483A1" w:rsidR="00A6318F" w:rsidRPr="00720EE1" w:rsidRDefault="00CE47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enorm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75C5A4F0" w:rsidR="00A6318F" w:rsidRPr="0075712C" w:rsidRDefault="00B043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som er svært stor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7DC80B33" w:rsidR="00A6318F" w:rsidRPr="00720EE1" w:rsidRDefault="00CE47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fattig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47A8CFC7" w:rsidR="00A6318F" w:rsidRPr="0075712C" w:rsidRDefault="00B043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som har dårlig økonomi, lite penger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5B8971CE" w:rsidR="00A6318F" w:rsidRPr="00720EE1" w:rsidRDefault="00CE47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fjøs,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556B45E9" w:rsidR="00A6318F" w:rsidRPr="0075712C" w:rsidRDefault="00B0434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bygning som storfe eller småfe bor i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42A61D45" w:rsidR="00A6318F" w:rsidRPr="00720EE1" w:rsidRDefault="00CE47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hefte,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6F048D0E" w:rsidR="00A6318F" w:rsidRPr="0075712C" w:rsidRDefault="00B0434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blad med tekster i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320F2181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jern-bane,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330CEF75" w:rsidR="00A6318F" w:rsidRPr="0075712C" w:rsidRDefault="00B0434A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bane som tog kjører på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33D30800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okkupasjon,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6F20BD6B" w:rsidR="00A6318F" w:rsidRPr="0075712C" w:rsidRDefault="00B0434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årene da Tyskland styrte i Norge fra 1940 til 1945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5036DDF6" w:rsidR="00A6318F" w:rsidRPr="00720EE1" w:rsidRDefault="00CE479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omsorg,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4ECF77F5" w:rsidR="00A6318F" w:rsidRPr="0075712C" w:rsidRDefault="00B0434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kjærlig oppmerksomhet, omtanke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7EB06A1B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ordre,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273AD84B" w:rsidR="00A6318F" w:rsidRPr="0075712C" w:rsidRDefault="00B0434A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beskjed om å utføre noe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32BC7D71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rasjonere,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002D342C" w:rsidR="00A6318F" w:rsidRPr="00385D16" w:rsidRDefault="00B0434A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fordele mindre mengder mat eller andre varer og tjenester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13D9D47F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samhold,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629A412B" w:rsidR="00A6318F" w:rsidRPr="0075712C" w:rsidRDefault="00B0434A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følelse av fellesskap, å holde sammen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20EC382E" w:rsidR="00A6318F" w:rsidRPr="00720EE1" w:rsidRDefault="00CE47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sannsynlig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2B02DB78" w:rsidR="00A6318F" w:rsidRPr="0075712C" w:rsidRDefault="00B0434A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stemmer med virkeligheten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43752F1F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skjelve,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51163A4B" w:rsidR="00A6318F" w:rsidRPr="0075712C" w:rsidRDefault="00B0434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her: å riste av skrekk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1522214E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skyte-bane,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73E56A8D" w:rsidR="00A6318F" w:rsidRPr="0075712C" w:rsidRDefault="00B0434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bane der du kan øve på å skyte med våpen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75A7CD12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slede,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0EEEFCFE" w:rsidR="00A6318F" w:rsidRPr="0075712C" w:rsidRDefault="00B0434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vogn som brukes om vinteren til transport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0548619A" w:rsidR="00A6318F" w:rsidRPr="00720EE1" w:rsidRDefault="00CE479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smell,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0C7400EE" w:rsidR="00A6318F" w:rsidRPr="0075712C" w:rsidRDefault="00B0434A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kort og høy lyd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22758260" w:rsidR="00A6318F" w:rsidRPr="00720EE1" w:rsidRDefault="00CE4797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velferd,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4D521E67" w:rsidR="00A6318F" w:rsidRPr="0075712C" w:rsidRDefault="00B0434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velstand og økonomisk trygghet for de fleste som bor i landet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79D483A1" w:rsidR="00A6318F" w:rsidRPr="00720EE1" w:rsidRDefault="00CE4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enorm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75C5A4F0" w:rsidR="00A6318F" w:rsidRPr="0075712C" w:rsidRDefault="00B043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som er svært stor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7DC80B33" w:rsidR="00A6318F" w:rsidRPr="00720EE1" w:rsidRDefault="00CE4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fattig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47A8CFC7" w:rsidR="00A6318F" w:rsidRPr="0075712C" w:rsidRDefault="00B043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som har dårlig økonomi, lite penger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5B8971CE" w:rsidR="00A6318F" w:rsidRPr="00720EE1" w:rsidRDefault="00CE4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fjøs,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556B45E9" w:rsidR="00A6318F" w:rsidRPr="0075712C" w:rsidRDefault="00B0434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bygning som storfe eller småfe bor i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42A61D45" w:rsidR="00A6318F" w:rsidRPr="00720EE1" w:rsidRDefault="00CE4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hefte,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6F048D0E" w:rsidR="00A6318F" w:rsidRPr="0075712C" w:rsidRDefault="00B0434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blad med tekster i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320F2181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jern-bane,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330CEF75" w:rsidR="00A6318F" w:rsidRPr="0075712C" w:rsidRDefault="00B0434A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bane som tog kjører på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33D30800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okkupasjon,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6F20BD6B" w:rsidR="00A6318F" w:rsidRPr="0075712C" w:rsidRDefault="00B0434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her: årene da Tyskland styrte i Norge fra 1940 til 1945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5036DDF6" w:rsidR="00A6318F" w:rsidRPr="00720EE1" w:rsidRDefault="00CE479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omsorg,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4ECF77F5" w:rsidR="00A6318F" w:rsidRPr="0075712C" w:rsidRDefault="00B043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kjærlig oppmerksomhet, omtanke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7EB06A1B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ordre,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273AD84B" w:rsidR="00A6318F" w:rsidRPr="0075712C" w:rsidRDefault="00B0434A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beskjed om å utføre noe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32BC7D71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rasjonere,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002D342C" w:rsidR="00A6318F" w:rsidRPr="00385D16" w:rsidRDefault="00B0434A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fordele mindre mengder mat eller andre varer og tjenester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13D9D47F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samhold,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629A412B" w:rsidR="00A6318F" w:rsidRPr="0075712C" w:rsidRDefault="00B0434A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følelse av fellesskap, å holde sammen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20EC382E" w:rsidR="00A6318F" w:rsidRPr="00720EE1" w:rsidRDefault="00CE4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sannsynlig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2B02DB78" w:rsidR="00A6318F" w:rsidRPr="0075712C" w:rsidRDefault="00B0434A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stemmer med virkeligheten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43752F1F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skjelve,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51163A4B" w:rsidR="00A6318F" w:rsidRPr="0075712C" w:rsidRDefault="00B0434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her: å riste av skrekk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1522214E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skyte-bane,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73E56A8D" w:rsidR="00A6318F" w:rsidRPr="0075712C" w:rsidRDefault="00B0434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bane der du kan øve på å skyte med våpen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75A7CD12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slede,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0EEEFCFE" w:rsidR="00A6318F" w:rsidRPr="0075712C" w:rsidRDefault="00B0434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vogn som brukes om vinteren til transport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0548619A" w:rsidR="00A6318F" w:rsidRPr="00720EE1" w:rsidRDefault="00CE47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smell,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0C7400EE" w:rsidR="00A6318F" w:rsidRPr="0075712C" w:rsidRDefault="00B0434A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kort og høy lyd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22758260" w:rsidR="00A6318F" w:rsidRPr="00720EE1" w:rsidRDefault="00CE4797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velferd,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4D521E67" w:rsidR="00A6318F" w:rsidRPr="0075712C" w:rsidRDefault="00B0434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velstand og økonomisk trygghet for de fleste som bor i landet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72B75224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70</w:t>
                            </w:r>
                            <w:r w:rsidR="002A08A5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9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 </w:t>
                            </w:r>
                            <w:r w:rsidR="00F91A8C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M</w:t>
                            </w:r>
                            <w:r w:rsidR="006977E4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innene om et Norge i krig</w:t>
                            </w:r>
                          </w:p>
                          <w:p w14:paraId="5B7C8757" w14:textId="7FE433BF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B26E51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4</w:t>
                            </w:r>
                            <w:r w:rsidR="002A08A5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2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" filled="f" stroked="f">
                <v:textbox inset="0,0,0,0">
                  <w:txbxContent>
                    <w:p w14:paraId="73533DF3" w14:textId="72B75224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70</w:t>
                      </w:r>
                      <w:r w:rsidR="002A08A5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9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 </w:t>
                      </w:r>
                      <w:r w:rsidR="00F91A8C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M</w:t>
                      </w:r>
                      <w:r w:rsidR="006977E4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innene om et Norge i krig</w:t>
                      </w:r>
                    </w:p>
                    <w:p w14:paraId="5B7C8757" w14:textId="7FE433BF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B26E51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4</w:t>
                      </w:r>
                      <w:r w:rsidR="002A08A5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2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38FAFCE" w14:textId="62B0408D" w:rsidR="007A037E" w:rsidRPr="007A037E" w:rsidRDefault="007A037E" w:rsidP="00D41C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0F513D54" w14:textId="6DC57F2F" w:rsidR="0099258F" w:rsidRDefault="009925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Tyske soldater angrep Norge 9. april 1940. Kong Haakon og regjeringen nektet å gi fra seg makta. Men etter to måneder hadde nazistene erobret hele landet. Den tyske okkupasjonen varte helt fram til 1945. </w:t>
      </w:r>
    </w:p>
    <w:p w14:paraId="4CAD0DC2" w14:textId="33DAF970" w:rsidR="0099258F" w:rsidRDefault="009925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Dette påvirket hverdagen til nordmenn kraftig. Kun ett politisk parti var tillat. Det het Nasjonal Samling. </w:t>
      </w:r>
      <w:proofErr w:type="spellStart"/>
      <w:r>
        <w:rPr>
          <w:rFonts w:eastAsia="ヒラギノ角ゴ Pro W6"/>
          <w:sz w:val="28"/>
          <w:szCs w:val="28"/>
          <w:lang w:val="nb-NO"/>
        </w:rPr>
        <w:t>Aviser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 ble sensurert og radio var forbudt. </w:t>
      </w:r>
    </w:p>
    <w:p w14:paraId="6E824042" w14:textId="72A01FC4" w:rsidR="0099258F" w:rsidRDefault="009925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Motstandere av nazismen ble forfulgt. Nazistene hadde eget politi og egne domstoler for dette. </w:t>
      </w:r>
    </w:p>
    <w:p w14:paraId="1702EC5E" w14:textId="008EF1D7" w:rsidR="0099258F" w:rsidRDefault="009925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I tillegg var det mangel på varer og tjenester. Stort sett alle varer ble rasjonert. Det gjaldt både for drivstoff og klær, men også mat, som sukker, kaffe, mel og smør. </w:t>
      </w:r>
    </w:p>
    <w:p w14:paraId="0D22F859" w14:textId="17C03D15" w:rsidR="00A6318F" w:rsidRPr="00991A3C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99258F">
        <w:rPr>
          <w:rFonts w:eastAsia="ヒラギノ角ゴ Pro W6"/>
          <w:i/>
          <w:iCs/>
          <w:sz w:val="28"/>
          <w:szCs w:val="28"/>
          <w:lang w:val="nb-NO"/>
        </w:rPr>
        <w:t>Store norske leksikon.</w:t>
      </w:r>
      <w:r w:rsidR="00B14026">
        <w:rPr>
          <w:rFonts w:eastAsia="ヒラギノ角ゴ Pro W6"/>
          <w:i/>
          <w:iCs/>
          <w:sz w:val="28"/>
          <w:szCs w:val="28"/>
          <w:lang w:val="nb-NO"/>
        </w:rPr>
        <w:t xml:space="preserve"> 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7FE17528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99258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og når ble Bjørn Elgst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ø</w:t>
      </w:r>
      <w:r w:rsidR="0099258F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en født? 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74E943C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0B72E68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mange tror at en ny krig kan starte i Europa innen ti år? 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33DACF8A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6FA9CD05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gammel var Bjørn Elgstøen da andre verdenskrig brøt ut i Norge?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6C58A04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2DB167C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langt måtte Elgstøen gå for å komme til skolen? 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1F0A622C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2060C7D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lenge varte den tyske okkupasjonen av Norge?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6C64EE7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25F32B9E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betyr det å rasjonere?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771CA20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5CD74457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Hvordan har Norge endret seg i løpet av Bjørn Elgstøen sitt liv?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2080778E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4FD0898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B337E8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Hvilken dato angrep tyske soldater Norge? 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7B773F0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2375008" w14:textId="77777777" w:rsidR="001603CA" w:rsidRDefault="001603CA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2D5648E5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A55F9A0" w14:textId="5DF1E3F5" w:rsidR="00855EE8" w:rsidRDefault="00A6318F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ab/>
      </w:r>
      <w:r w:rsidR="001603CA">
        <w:rPr>
          <w:color w:val="202124"/>
          <w:sz w:val="28"/>
          <w:szCs w:val="28"/>
          <w:shd w:val="clear" w:color="auto" w:fill="FFFFFF"/>
        </w:rPr>
        <w:t>hjelp</w:t>
      </w:r>
    </w:p>
    <w:p w14:paraId="23C3090B" w14:textId="04C24ED1" w:rsidR="001603CA" w:rsidRDefault="001603CA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  <w:t>unngå</w:t>
      </w:r>
    </w:p>
    <w:p w14:paraId="1D16BA26" w14:textId="7309CD20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ut</w:t>
      </w:r>
    </w:p>
    <w:p w14:paraId="5A0F4101" w14:textId="08C73967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til</w:t>
      </w:r>
    </w:p>
    <w:p w14:paraId="3B689215" w14:textId="73075454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risikabelt</w:t>
      </w:r>
    </w:p>
    <w:p w14:paraId="2498E52C" w14:textId="245D0A14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Sverige</w:t>
      </w:r>
    </w:p>
    <w:p w14:paraId="20585BDD" w14:textId="7B3B0104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ulike</w:t>
      </w:r>
    </w:p>
    <w:p w14:paraId="21A2E2E0" w14:textId="5CA64DF6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grensa</w:t>
      </w:r>
    </w:p>
    <w:p w14:paraId="0B10EED9" w14:textId="04A1D217" w:rsidR="00974309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familien</w:t>
      </w:r>
    </w:p>
    <w:p w14:paraId="4F05626B" w14:textId="145EA867" w:rsidR="001603CA" w:rsidRDefault="001603CA" w:rsidP="001603CA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totalt</w:t>
      </w:r>
    </w:p>
    <w:p w14:paraId="30A633A7" w14:textId="77777777" w:rsidR="00974309" w:rsidRDefault="00974309" w:rsidP="00B60A84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7D9F6012" w:rsidR="00EF783E" w:rsidRPr="00605E41" w:rsidRDefault="00267DD7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 xml:space="preserve">Hvor mange nordmenn flyktet under krigen? </w:t>
      </w:r>
    </w:p>
    <w:p w14:paraId="05DC5F33" w14:textId="2327C034" w:rsidR="004D6340" w:rsidRDefault="00267DD7" w:rsidP="00267D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Bjørn Elgstøen og </w:t>
      </w:r>
      <w:r w:rsidR="00C80809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flyktet inn i skogen da andre verdenskrig brøt ut i Norge. </w:t>
      </w:r>
    </w:p>
    <w:p w14:paraId="22E780FE" w14:textId="5AF1EB54" w:rsidR="00267DD7" w:rsidRDefault="00267DD7" w:rsidP="00267D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Mange flyktet også </w:t>
      </w:r>
      <w:r w:rsidR="00C80809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av landet. De fleste dro til </w:t>
      </w:r>
      <w:r w:rsidR="00C80809">
        <w:rPr>
          <w:rFonts w:eastAsia="ヒラギノ角ゴ Pro W6"/>
          <w:sz w:val="28"/>
          <w:szCs w:val="28"/>
          <w:lang w:val="nb-NO"/>
        </w:rPr>
        <w:t>_ _ _ _ _ _ _</w:t>
      </w:r>
      <w:r>
        <w:rPr>
          <w:rFonts w:eastAsia="ヒラギノ角ゴ Pro W6"/>
          <w:sz w:val="28"/>
          <w:szCs w:val="28"/>
          <w:lang w:val="nb-NO"/>
        </w:rPr>
        <w:t xml:space="preserve">, som ikke var med i krigen. Det gjaldt </w:t>
      </w:r>
      <w:r w:rsidR="00C80809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 rundt 50 000 nordmenn og utenlandske statsborgere i Norge.</w:t>
      </w:r>
    </w:p>
    <w:p w14:paraId="08E7A2D0" w14:textId="4094454C" w:rsidR="00267DD7" w:rsidRDefault="001603CA" w:rsidP="00267D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Noen f</w:t>
      </w:r>
      <w:r w:rsidR="00267DD7">
        <w:rPr>
          <w:rFonts w:eastAsia="ヒラギノ角ゴ Pro W6"/>
          <w:sz w:val="28"/>
          <w:szCs w:val="28"/>
          <w:lang w:val="nb-NO"/>
        </w:rPr>
        <w:t>lyktninge</w:t>
      </w:r>
      <w:r>
        <w:rPr>
          <w:rFonts w:eastAsia="ヒラギノ角ゴ Pro W6"/>
          <w:sz w:val="28"/>
          <w:szCs w:val="28"/>
          <w:lang w:val="nb-NO"/>
        </w:rPr>
        <w:t>r</w:t>
      </w:r>
      <w:r w:rsidR="00267DD7">
        <w:rPr>
          <w:rFonts w:eastAsia="ヒラギノ角ゴ Pro W6"/>
          <w:sz w:val="28"/>
          <w:szCs w:val="28"/>
          <w:lang w:val="nb-NO"/>
        </w:rPr>
        <w:t xml:space="preserve"> fikk </w:t>
      </w:r>
      <w:r w:rsidR="00C80809">
        <w:rPr>
          <w:rFonts w:eastAsia="ヒラギノ角ゴ Pro W6"/>
          <w:sz w:val="28"/>
          <w:szCs w:val="28"/>
          <w:lang w:val="nb-NO"/>
        </w:rPr>
        <w:t>_ _ _ _ _</w:t>
      </w:r>
      <w:r w:rsidR="00267DD7">
        <w:rPr>
          <w:rFonts w:eastAsia="ヒラギノ角ゴ Pro W6"/>
          <w:sz w:val="28"/>
          <w:szCs w:val="28"/>
          <w:lang w:val="nb-NO"/>
        </w:rPr>
        <w:t xml:space="preserve"> på ferden. Hjelperne ble kalt grense-loser. De kjente til </w:t>
      </w:r>
      <w:r w:rsidR="00C80809">
        <w:rPr>
          <w:rFonts w:eastAsia="ヒラギノ角ゴ Pro W6"/>
          <w:sz w:val="28"/>
          <w:szCs w:val="28"/>
          <w:lang w:val="nb-NO"/>
        </w:rPr>
        <w:t>_ _ _ _ _</w:t>
      </w:r>
      <w:r w:rsidR="00267DD7">
        <w:rPr>
          <w:rFonts w:eastAsia="ヒラギノ角ゴ Pro W6"/>
          <w:sz w:val="28"/>
          <w:szCs w:val="28"/>
          <w:lang w:val="nb-NO"/>
        </w:rPr>
        <w:t xml:space="preserve"> veier inn i Sverige. </w:t>
      </w:r>
    </w:p>
    <w:p w14:paraId="66BFC74B" w14:textId="73BF82AE" w:rsidR="00267DD7" w:rsidRDefault="00267DD7" w:rsidP="00267D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 var svært </w:t>
      </w:r>
      <w:r w:rsidR="00C80809">
        <w:rPr>
          <w:rFonts w:eastAsia="ヒラギノ角ゴ Pro W6"/>
          <w:sz w:val="28"/>
          <w:szCs w:val="28"/>
          <w:lang w:val="nb-NO"/>
        </w:rPr>
        <w:t>_ _ _ _ _ _ _ _ _ _</w:t>
      </w:r>
      <w:r>
        <w:rPr>
          <w:rFonts w:eastAsia="ヒラギノ角ゴ Pro W6"/>
          <w:sz w:val="28"/>
          <w:szCs w:val="28"/>
          <w:lang w:val="nb-NO"/>
        </w:rPr>
        <w:t xml:space="preserve"> å flykte. Mange døde underveis. Det var også risikabelt å hjelpe folk over </w:t>
      </w:r>
      <w:r w:rsidR="00C80809">
        <w:rPr>
          <w:rFonts w:eastAsia="ヒラギノ角ゴ Pro W6"/>
          <w:sz w:val="28"/>
          <w:szCs w:val="28"/>
          <w:lang w:val="nb-NO"/>
        </w:rPr>
        <w:t>_ _ _ _ _ _</w:t>
      </w:r>
      <w:r>
        <w:rPr>
          <w:rFonts w:eastAsia="ヒラギノ角ゴ Pro W6"/>
          <w:sz w:val="28"/>
          <w:szCs w:val="28"/>
          <w:lang w:val="nb-NO"/>
        </w:rPr>
        <w:t xml:space="preserve">. Både flyktninger og grense-loser kunne bli straffet med døden hvis de ble tatt. </w:t>
      </w:r>
    </w:p>
    <w:p w14:paraId="5D69F060" w14:textId="616777A6" w:rsidR="00267DD7" w:rsidRPr="004D6340" w:rsidRDefault="00267DD7" w:rsidP="00267DD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Det var flere årsaker </w:t>
      </w:r>
      <w:r w:rsidR="00C80809">
        <w:rPr>
          <w:rFonts w:eastAsia="ヒラギノ角ゴ Pro W6"/>
          <w:sz w:val="28"/>
          <w:szCs w:val="28"/>
          <w:lang w:val="nb-NO"/>
        </w:rPr>
        <w:t>_ _ _</w:t>
      </w:r>
      <w:r>
        <w:rPr>
          <w:rFonts w:eastAsia="ヒラギノ角ゴ Pro W6"/>
          <w:sz w:val="28"/>
          <w:szCs w:val="28"/>
          <w:lang w:val="nb-NO"/>
        </w:rPr>
        <w:t xml:space="preserve"> at folk flyktet til Sverige. Enkelte var ettersøkt av tyskerne, og flyktet for å </w:t>
      </w:r>
      <w:r w:rsidR="00C80809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straff. Jøder flyktet for å unngå fange-leirer. </w:t>
      </w:r>
      <w:r>
        <w:rPr>
          <w:rFonts w:eastAsia="ヒラギノ角ゴ Pro W6"/>
          <w:sz w:val="28"/>
          <w:szCs w:val="28"/>
          <w:lang w:val="nb-NO"/>
        </w:rPr>
        <w:lastRenderedPageBreak/>
        <w:t xml:space="preserve">Andre flyktet for å slippe unna områder med kamper. Noen dro også til Sverige i håp om å få bedre økonomi.  </w:t>
      </w:r>
    </w:p>
    <w:p w14:paraId="630DF286" w14:textId="7A840A49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t xml:space="preserve">Kilder: </w:t>
      </w:r>
      <w:r w:rsidR="00267DD7">
        <w:rPr>
          <w:rFonts w:eastAsia="ヒラギノ角ゴ Pro W6"/>
          <w:i/>
          <w:iCs/>
          <w:lang w:val="nb-NO"/>
        </w:rPr>
        <w:t>Store norske leksikon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E9DDE" w14:textId="77777777" w:rsidR="003E3B56" w:rsidRDefault="003E3B56">
      <w:r>
        <w:separator/>
      </w:r>
    </w:p>
  </w:endnote>
  <w:endnote w:type="continuationSeparator" w:id="0">
    <w:p w14:paraId="359B3EC0" w14:textId="77777777" w:rsidR="003E3B56" w:rsidRDefault="003E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C2BFA" w14:textId="77777777" w:rsidR="00A6318F" w:rsidRDefault="003E3B56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D0528" w14:textId="77777777" w:rsidR="003E3B56" w:rsidRDefault="003E3B56">
      <w:r>
        <w:separator/>
      </w:r>
    </w:p>
  </w:footnote>
  <w:footnote w:type="continuationSeparator" w:id="0">
    <w:p w14:paraId="1A289D8C" w14:textId="77777777" w:rsidR="003E3B56" w:rsidRDefault="003E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56EDD"/>
    <w:rsid w:val="00075A11"/>
    <w:rsid w:val="00093E00"/>
    <w:rsid w:val="000A0D3E"/>
    <w:rsid w:val="000D79F3"/>
    <w:rsid w:val="000E198A"/>
    <w:rsid w:val="00126282"/>
    <w:rsid w:val="001603CA"/>
    <w:rsid w:val="00181810"/>
    <w:rsid w:val="001A01EE"/>
    <w:rsid w:val="001A38A6"/>
    <w:rsid w:val="001D44CF"/>
    <w:rsid w:val="001F433B"/>
    <w:rsid w:val="001F50C6"/>
    <w:rsid w:val="0025226F"/>
    <w:rsid w:val="002551B1"/>
    <w:rsid w:val="00267DD7"/>
    <w:rsid w:val="00280645"/>
    <w:rsid w:val="00295D58"/>
    <w:rsid w:val="002A08A5"/>
    <w:rsid w:val="002A6B42"/>
    <w:rsid w:val="002D67EF"/>
    <w:rsid w:val="002D70E6"/>
    <w:rsid w:val="002E0B15"/>
    <w:rsid w:val="002F390D"/>
    <w:rsid w:val="003356FB"/>
    <w:rsid w:val="00336297"/>
    <w:rsid w:val="003402FB"/>
    <w:rsid w:val="00370753"/>
    <w:rsid w:val="003972C0"/>
    <w:rsid w:val="003A3188"/>
    <w:rsid w:val="003A6EFA"/>
    <w:rsid w:val="003B33FC"/>
    <w:rsid w:val="003E28D1"/>
    <w:rsid w:val="003E3B56"/>
    <w:rsid w:val="003E4EF2"/>
    <w:rsid w:val="00401A84"/>
    <w:rsid w:val="00402F58"/>
    <w:rsid w:val="00403587"/>
    <w:rsid w:val="00405A01"/>
    <w:rsid w:val="00406EE5"/>
    <w:rsid w:val="00415BB6"/>
    <w:rsid w:val="004238C9"/>
    <w:rsid w:val="00453F43"/>
    <w:rsid w:val="004542D7"/>
    <w:rsid w:val="00462179"/>
    <w:rsid w:val="00465101"/>
    <w:rsid w:val="004D0B32"/>
    <w:rsid w:val="004D6340"/>
    <w:rsid w:val="004D7CAE"/>
    <w:rsid w:val="004E4B93"/>
    <w:rsid w:val="004E7252"/>
    <w:rsid w:val="004F1EED"/>
    <w:rsid w:val="00525194"/>
    <w:rsid w:val="00570CEA"/>
    <w:rsid w:val="00571D7F"/>
    <w:rsid w:val="00572B9C"/>
    <w:rsid w:val="005D61D4"/>
    <w:rsid w:val="005E25F9"/>
    <w:rsid w:val="00605E41"/>
    <w:rsid w:val="00623D21"/>
    <w:rsid w:val="00630704"/>
    <w:rsid w:val="00654F62"/>
    <w:rsid w:val="0066541F"/>
    <w:rsid w:val="00667E24"/>
    <w:rsid w:val="006977E4"/>
    <w:rsid w:val="006C20A0"/>
    <w:rsid w:val="006D3239"/>
    <w:rsid w:val="006D7174"/>
    <w:rsid w:val="00720EE1"/>
    <w:rsid w:val="00731C65"/>
    <w:rsid w:val="007457E0"/>
    <w:rsid w:val="00756366"/>
    <w:rsid w:val="007658FC"/>
    <w:rsid w:val="00772534"/>
    <w:rsid w:val="007735EB"/>
    <w:rsid w:val="00775274"/>
    <w:rsid w:val="00791C6F"/>
    <w:rsid w:val="00794D2D"/>
    <w:rsid w:val="007A037E"/>
    <w:rsid w:val="007D7A49"/>
    <w:rsid w:val="00811A0A"/>
    <w:rsid w:val="008150A9"/>
    <w:rsid w:val="00833560"/>
    <w:rsid w:val="00842BEA"/>
    <w:rsid w:val="00855C09"/>
    <w:rsid w:val="00855EE8"/>
    <w:rsid w:val="008560BF"/>
    <w:rsid w:val="0086256C"/>
    <w:rsid w:val="00877CA9"/>
    <w:rsid w:val="00895284"/>
    <w:rsid w:val="008A55DE"/>
    <w:rsid w:val="008F4500"/>
    <w:rsid w:val="008F4B59"/>
    <w:rsid w:val="00916440"/>
    <w:rsid w:val="00920807"/>
    <w:rsid w:val="00934163"/>
    <w:rsid w:val="00952F3D"/>
    <w:rsid w:val="00956903"/>
    <w:rsid w:val="009619CA"/>
    <w:rsid w:val="00974309"/>
    <w:rsid w:val="00974F5E"/>
    <w:rsid w:val="00991A3C"/>
    <w:rsid w:val="0099258F"/>
    <w:rsid w:val="00994581"/>
    <w:rsid w:val="009A4AB9"/>
    <w:rsid w:val="009B64D0"/>
    <w:rsid w:val="009D068D"/>
    <w:rsid w:val="009D131C"/>
    <w:rsid w:val="00A214E8"/>
    <w:rsid w:val="00A247E0"/>
    <w:rsid w:val="00A2764A"/>
    <w:rsid w:val="00A6318F"/>
    <w:rsid w:val="00A634C0"/>
    <w:rsid w:val="00A852B2"/>
    <w:rsid w:val="00AC103D"/>
    <w:rsid w:val="00B0434A"/>
    <w:rsid w:val="00B11334"/>
    <w:rsid w:val="00B13A18"/>
    <w:rsid w:val="00B14026"/>
    <w:rsid w:val="00B14C88"/>
    <w:rsid w:val="00B26E51"/>
    <w:rsid w:val="00B337E8"/>
    <w:rsid w:val="00B45443"/>
    <w:rsid w:val="00B4666F"/>
    <w:rsid w:val="00B60A84"/>
    <w:rsid w:val="00B70961"/>
    <w:rsid w:val="00B95115"/>
    <w:rsid w:val="00BD523E"/>
    <w:rsid w:val="00BE5E09"/>
    <w:rsid w:val="00BE7C9B"/>
    <w:rsid w:val="00BF1F91"/>
    <w:rsid w:val="00C01359"/>
    <w:rsid w:val="00C05F77"/>
    <w:rsid w:val="00C10FA8"/>
    <w:rsid w:val="00C3163E"/>
    <w:rsid w:val="00C527EE"/>
    <w:rsid w:val="00C651F4"/>
    <w:rsid w:val="00C80809"/>
    <w:rsid w:val="00CD2767"/>
    <w:rsid w:val="00CE1C48"/>
    <w:rsid w:val="00CE4797"/>
    <w:rsid w:val="00CF1837"/>
    <w:rsid w:val="00D0032F"/>
    <w:rsid w:val="00D17DF0"/>
    <w:rsid w:val="00D20BFB"/>
    <w:rsid w:val="00D35E27"/>
    <w:rsid w:val="00D41CF9"/>
    <w:rsid w:val="00D80114"/>
    <w:rsid w:val="00DA6F75"/>
    <w:rsid w:val="00DB59DD"/>
    <w:rsid w:val="00DF6CDB"/>
    <w:rsid w:val="00EA237B"/>
    <w:rsid w:val="00EA322F"/>
    <w:rsid w:val="00EB1ECA"/>
    <w:rsid w:val="00EB447D"/>
    <w:rsid w:val="00EE5F1D"/>
    <w:rsid w:val="00EE70AC"/>
    <w:rsid w:val="00EF783E"/>
    <w:rsid w:val="00F11BF2"/>
    <w:rsid w:val="00F318E9"/>
    <w:rsid w:val="00F433E2"/>
    <w:rsid w:val="00F81D45"/>
    <w:rsid w:val="00F91A8C"/>
    <w:rsid w:val="00F93D92"/>
    <w:rsid w:val="00FA514A"/>
    <w:rsid w:val="00FB3620"/>
    <w:rsid w:val="00FB72D0"/>
    <w:rsid w:val="00FC559E"/>
    <w:rsid w:val="00FD3311"/>
    <w:rsid w:val="00FD6277"/>
    <w:rsid w:val="00FD7E3D"/>
    <w:rsid w:val="00FE3CA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2025-10-28T11:29:00Z</dcterms:created>
  <dcterms:modified xsi:type="dcterms:W3CDTF">2025-10-28T11:29:00Z</dcterms:modified>
</cp:coreProperties>
</file>